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35DB" w14:textId="4ACB3C35" w:rsidR="00871EB2" w:rsidRDefault="00795D4C" w:rsidP="00795D4C">
      <w:pPr>
        <w:jc w:val="center"/>
        <w:rPr>
          <w:b/>
          <w:bCs/>
          <w:sz w:val="32"/>
          <w:szCs w:val="32"/>
          <w:u w:val="single"/>
        </w:rPr>
      </w:pPr>
      <w:r>
        <w:rPr>
          <w:b/>
          <w:bCs/>
          <w:sz w:val="32"/>
          <w:szCs w:val="32"/>
          <w:u w:val="single"/>
        </w:rPr>
        <w:t xml:space="preserve">Teynham Community Pre -School </w:t>
      </w:r>
    </w:p>
    <w:p w14:paraId="71D1A374" w14:textId="11B1C9A5" w:rsidR="00795D4C" w:rsidRDefault="00795D4C" w:rsidP="00795D4C">
      <w:pPr>
        <w:jc w:val="center"/>
        <w:rPr>
          <w:b/>
          <w:bCs/>
          <w:sz w:val="32"/>
          <w:szCs w:val="32"/>
          <w:u w:val="single"/>
        </w:rPr>
      </w:pPr>
      <w:r>
        <w:rPr>
          <w:b/>
          <w:bCs/>
          <w:sz w:val="32"/>
          <w:szCs w:val="32"/>
          <w:u w:val="single"/>
        </w:rPr>
        <w:t xml:space="preserve">Intent </w:t>
      </w:r>
    </w:p>
    <w:p w14:paraId="2094E409" w14:textId="0675BBBB" w:rsidR="00795D4C" w:rsidRDefault="00795D4C" w:rsidP="00795D4C">
      <w:pPr>
        <w:jc w:val="center"/>
        <w:rPr>
          <w:sz w:val="28"/>
          <w:szCs w:val="28"/>
        </w:rPr>
      </w:pPr>
      <w:r w:rsidRPr="00795D4C">
        <w:rPr>
          <w:sz w:val="28"/>
          <w:szCs w:val="28"/>
        </w:rPr>
        <w:t>For children to be supported with settling into the Pre -School environment, PSED – how to make friendships how to be a friend, how to follow rules and boundaries, confidence with leaving parents. CL – to develop the clear developmental gap with regards to speaking, since return in September and time off due to COVID we have seen a weakness in the speech and language of the children this will link to ICAN training and support sessions Kelly will be running with the children.</w:t>
      </w:r>
    </w:p>
    <w:p w14:paraId="50C134AF" w14:textId="48E6B3F2" w:rsidR="00795D4C" w:rsidRPr="0039794B" w:rsidRDefault="00795D4C" w:rsidP="0039794B">
      <w:pPr>
        <w:jc w:val="center"/>
        <w:rPr>
          <w:b/>
          <w:bCs/>
          <w:sz w:val="28"/>
          <w:szCs w:val="28"/>
          <w:u w:val="single"/>
        </w:rPr>
      </w:pPr>
      <w:r>
        <w:rPr>
          <w:b/>
          <w:bCs/>
          <w:sz w:val="28"/>
          <w:szCs w:val="28"/>
          <w:u w:val="single"/>
        </w:rPr>
        <w:t>Implementation:</w:t>
      </w:r>
    </w:p>
    <w:tbl>
      <w:tblPr>
        <w:tblStyle w:val="TableGrid"/>
        <w:tblW w:w="0" w:type="auto"/>
        <w:tblLook w:val="04A0" w:firstRow="1" w:lastRow="0" w:firstColumn="1" w:lastColumn="0" w:noHBand="0" w:noVBand="1"/>
      </w:tblPr>
      <w:tblGrid>
        <w:gridCol w:w="4508"/>
        <w:gridCol w:w="4508"/>
      </w:tblGrid>
      <w:tr w:rsidR="00795D4C" w14:paraId="0F8D5789" w14:textId="77777777" w:rsidTr="0039794B">
        <w:tc>
          <w:tcPr>
            <w:tcW w:w="4508" w:type="dxa"/>
            <w:shd w:val="clear" w:color="auto" w:fill="BFBFBF" w:themeFill="background1" w:themeFillShade="BF"/>
          </w:tcPr>
          <w:p w14:paraId="722C648E" w14:textId="638E1987" w:rsidR="00795D4C" w:rsidRDefault="00795D4C" w:rsidP="00795D4C">
            <w:pPr>
              <w:jc w:val="center"/>
              <w:rPr>
                <w:sz w:val="28"/>
                <w:szCs w:val="28"/>
              </w:rPr>
            </w:pPr>
            <w:r>
              <w:rPr>
                <w:sz w:val="28"/>
                <w:szCs w:val="28"/>
              </w:rPr>
              <w:t xml:space="preserve">Pedagogy (how): </w:t>
            </w:r>
          </w:p>
        </w:tc>
        <w:tc>
          <w:tcPr>
            <w:tcW w:w="4508" w:type="dxa"/>
            <w:shd w:val="clear" w:color="auto" w:fill="BFBFBF" w:themeFill="background1" w:themeFillShade="BF"/>
          </w:tcPr>
          <w:p w14:paraId="2C1A7F2B" w14:textId="1C2A0DF3" w:rsidR="00795D4C" w:rsidRDefault="00795D4C" w:rsidP="00795D4C">
            <w:pPr>
              <w:jc w:val="center"/>
              <w:rPr>
                <w:sz w:val="28"/>
                <w:szCs w:val="28"/>
              </w:rPr>
            </w:pPr>
            <w:r>
              <w:rPr>
                <w:sz w:val="28"/>
                <w:szCs w:val="28"/>
              </w:rPr>
              <w:t xml:space="preserve">Curriculum (what?): </w:t>
            </w:r>
          </w:p>
        </w:tc>
      </w:tr>
      <w:tr w:rsidR="00795D4C" w14:paraId="4446B5DC" w14:textId="77777777" w:rsidTr="00795D4C">
        <w:tc>
          <w:tcPr>
            <w:tcW w:w="4508" w:type="dxa"/>
          </w:tcPr>
          <w:p w14:paraId="70F148CA" w14:textId="77777777" w:rsidR="00795D4C" w:rsidRDefault="00795D4C" w:rsidP="00795D4C">
            <w:pPr>
              <w:jc w:val="center"/>
              <w:rPr>
                <w:sz w:val="28"/>
                <w:szCs w:val="28"/>
              </w:rPr>
            </w:pPr>
            <w:r>
              <w:rPr>
                <w:sz w:val="28"/>
                <w:szCs w:val="28"/>
              </w:rPr>
              <w:t xml:space="preserve">Reinforcing routines, building relationships with the children and parents, group times to support PSED, sharing games, turn taking, nurture basket resources to explore feelings and how we behave. </w:t>
            </w:r>
          </w:p>
          <w:p w14:paraId="3C63DE1D" w14:textId="7B604A87" w:rsidR="00795D4C" w:rsidRDefault="00795D4C" w:rsidP="00795D4C">
            <w:pPr>
              <w:jc w:val="center"/>
              <w:rPr>
                <w:sz w:val="28"/>
                <w:szCs w:val="28"/>
              </w:rPr>
            </w:pPr>
            <w:r>
              <w:rPr>
                <w:sz w:val="28"/>
                <w:szCs w:val="28"/>
              </w:rPr>
              <w:t xml:space="preserve">ICAN training and Kelly to implement groups within the setting working on speech sounds, and forming sentences. </w:t>
            </w:r>
            <w:r w:rsidR="0039794B">
              <w:rPr>
                <w:sz w:val="28"/>
                <w:szCs w:val="28"/>
              </w:rPr>
              <w:t xml:space="preserve">Staff to be introducing and reinforcing language within text and story’s to widen knowledge of language. </w:t>
            </w:r>
          </w:p>
        </w:tc>
        <w:tc>
          <w:tcPr>
            <w:tcW w:w="4508" w:type="dxa"/>
          </w:tcPr>
          <w:p w14:paraId="2546FFAF" w14:textId="77777777" w:rsidR="00795D4C" w:rsidRDefault="00795D4C" w:rsidP="00795D4C">
            <w:pPr>
              <w:jc w:val="center"/>
              <w:rPr>
                <w:sz w:val="28"/>
                <w:szCs w:val="28"/>
              </w:rPr>
            </w:pPr>
            <w:r>
              <w:rPr>
                <w:sz w:val="28"/>
                <w:szCs w:val="28"/>
              </w:rPr>
              <w:t xml:space="preserve">Resources and themes to support PSED, small group games, reinforcing sharing, </w:t>
            </w:r>
          </w:p>
          <w:p w14:paraId="77A256B1" w14:textId="331D3F22" w:rsidR="00795D4C" w:rsidRDefault="00795D4C" w:rsidP="00795D4C">
            <w:pPr>
              <w:jc w:val="center"/>
              <w:rPr>
                <w:sz w:val="28"/>
                <w:szCs w:val="28"/>
              </w:rPr>
            </w:pPr>
            <w:r>
              <w:rPr>
                <w:sz w:val="28"/>
                <w:szCs w:val="28"/>
              </w:rPr>
              <w:t xml:space="preserve">Having an environment that meets all areas of the EYFS </w:t>
            </w:r>
          </w:p>
          <w:p w14:paraId="040BD259" w14:textId="7798B04D" w:rsidR="00795D4C" w:rsidRDefault="00795D4C" w:rsidP="00795D4C">
            <w:pPr>
              <w:jc w:val="center"/>
              <w:rPr>
                <w:sz w:val="28"/>
                <w:szCs w:val="28"/>
              </w:rPr>
            </w:pPr>
            <w:r>
              <w:rPr>
                <w:sz w:val="28"/>
                <w:szCs w:val="28"/>
              </w:rPr>
              <w:t>Staff knowing their children well and being able to distinguish next steps,</w:t>
            </w:r>
          </w:p>
          <w:p w14:paraId="37B0638C" w14:textId="38180DD0" w:rsidR="00795D4C" w:rsidRDefault="00795D4C" w:rsidP="00795D4C">
            <w:pPr>
              <w:jc w:val="center"/>
              <w:rPr>
                <w:sz w:val="28"/>
                <w:szCs w:val="28"/>
              </w:rPr>
            </w:pPr>
            <w:r>
              <w:rPr>
                <w:sz w:val="28"/>
                <w:szCs w:val="28"/>
              </w:rPr>
              <w:t>Partnerships with parents and how we can build relationships and support ongoing learning at home.</w:t>
            </w:r>
          </w:p>
          <w:p w14:paraId="0DD6A647" w14:textId="14ED3F6A" w:rsidR="0039794B" w:rsidRDefault="0039794B" w:rsidP="00795D4C">
            <w:pPr>
              <w:jc w:val="center"/>
              <w:rPr>
                <w:sz w:val="28"/>
                <w:szCs w:val="28"/>
              </w:rPr>
            </w:pPr>
            <w:r>
              <w:rPr>
                <w:sz w:val="28"/>
                <w:szCs w:val="28"/>
              </w:rPr>
              <w:t xml:space="preserve">Emphasis on sharing stories, to encourage language development and introduce new words to children that can be embedded into their knowledge base. </w:t>
            </w:r>
          </w:p>
          <w:p w14:paraId="5E4CD2FA" w14:textId="09D97D23" w:rsidR="00795D4C" w:rsidRDefault="00795D4C" w:rsidP="00795D4C">
            <w:pPr>
              <w:jc w:val="center"/>
              <w:rPr>
                <w:sz w:val="28"/>
                <w:szCs w:val="28"/>
              </w:rPr>
            </w:pPr>
          </w:p>
        </w:tc>
      </w:tr>
    </w:tbl>
    <w:p w14:paraId="1DD73C6E" w14:textId="51C44F94" w:rsidR="00795D4C" w:rsidRDefault="00795D4C" w:rsidP="00795D4C">
      <w:pPr>
        <w:jc w:val="center"/>
        <w:rPr>
          <w:sz w:val="28"/>
          <w:szCs w:val="28"/>
        </w:rPr>
      </w:pPr>
    </w:p>
    <w:p w14:paraId="732DCD1C" w14:textId="0C736581" w:rsidR="00795D4C" w:rsidRDefault="00795D4C" w:rsidP="00795D4C">
      <w:pPr>
        <w:jc w:val="center"/>
        <w:rPr>
          <w:b/>
          <w:bCs/>
          <w:sz w:val="28"/>
          <w:szCs w:val="28"/>
          <w:u w:val="single"/>
        </w:rPr>
      </w:pPr>
      <w:r>
        <w:rPr>
          <w:b/>
          <w:bCs/>
          <w:sz w:val="28"/>
          <w:szCs w:val="28"/>
          <w:u w:val="single"/>
        </w:rPr>
        <w:t xml:space="preserve">Impact: </w:t>
      </w:r>
    </w:p>
    <w:p w14:paraId="4209B13F" w14:textId="099164FA" w:rsidR="00795D4C" w:rsidRPr="00795D4C" w:rsidRDefault="00795D4C" w:rsidP="00795D4C">
      <w:pPr>
        <w:jc w:val="center"/>
        <w:rPr>
          <w:sz w:val="28"/>
          <w:szCs w:val="28"/>
        </w:rPr>
      </w:pPr>
      <w:r>
        <w:rPr>
          <w:sz w:val="28"/>
          <w:szCs w:val="28"/>
        </w:rPr>
        <w:t xml:space="preserve">For children to be happy and confident in our Pre -School environment, having developed friendships and skills needed to be able to cooperate with others in a pre-school environment. For parents to feel supported in what we are offering their children and how they can support this at home. For children with gaps in their speech development to have these identified and supported through the 9 week ICAN programme, which is also supported with resources at home. </w:t>
      </w:r>
    </w:p>
    <w:sectPr w:rsidR="00795D4C" w:rsidRPr="00795D4C" w:rsidSect="0039794B">
      <w:headerReference w:type="default" r:id="rId7"/>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80ED" w14:textId="77777777" w:rsidR="00795D4C" w:rsidRDefault="00795D4C" w:rsidP="00795D4C">
      <w:pPr>
        <w:spacing w:after="0" w:line="240" w:lineRule="auto"/>
      </w:pPr>
      <w:r>
        <w:separator/>
      </w:r>
    </w:p>
  </w:endnote>
  <w:endnote w:type="continuationSeparator" w:id="0">
    <w:p w14:paraId="7D53A867" w14:textId="77777777" w:rsidR="00795D4C" w:rsidRDefault="00795D4C" w:rsidP="0079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1A03" w14:textId="77777777" w:rsidR="00795D4C" w:rsidRDefault="00795D4C" w:rsidP="00795D4C">
      <w:pPr>
        <w:spacing w:after="0" w:line="240" w:lineRule="auto"/>
      </w:pPr>
      <w:r>
        <w:separator/>
      </w:r>
    </w:p>
  </w:footnote>
  <w:footnote w:type="continuationSeparator" w:id="0">
    <w:p w14:paraId="345CD39D" w14:textId="77777777" w:rsidR="00795D4C" w:rsidRDefault="00795D4C" w:rsidP="00795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91CD" w14:textId="0A600371" w:rsidR="00795D4C" w:rsidRDefault="00795D4C">
    <w:pPr>
      <w:pStyle w:val="Header"/>
    </w:pPr>
    <w:r>
      <w:t xml:space="preserve">September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4C"/>
    <w:rsid w:val="0039794B"/>
    <w:rsid w:val="00795D4C"/>
    <w:rsid w:val="00871E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FC08"/>
  <w15:chartTrackingRefBased/>
  <w15:docId w15:val="{53C7C7ED-F061-405C-87FB-0FF3923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4C"/>
  </w:style>
  <w:style w:type="paragraph" w:styleId="Footer">
    <w:name w:val="footer"/>
    <w:basedOn w:val="Normal"/>
    <w:link w:val="FooterChar"/>
    <w:uiPriority w:val="99"/>
    <w:unhideWhenUsed/>
    <w:rsid w:val="00795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295E-9B0A-43EC-BBCE-1824CD91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Southern</dc:creator>
  <cp:keywords/>
  <dc:description/>
  <cp:lastModifiedBy>Kelly Southern</cp:lastModifiedBy>
  <cp:revision>1</cp:revision>
  <dcterms:created xsi:type="dcterms:W3CDTF">2021-10-07T11:44:00Z</dcterms:created>
  <dcterms:modified xsi:type="dcterms:W3CDTF">2021-10-07T11:58:00Z</dcterms:modified>
</cp:coreProperties>
</file>